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658" w:rsidRDefault="00996658" w:rsidP="00996658">
      <w:pPr>
        <w:rPr>
          <w:rFonts w:ascii="Arial" w:hAnsi="Arial" w:cs="Arial"/>
          <w:color w:val="2F5597"/>
          <w:sz w:val="44"/>
          <w:szCs w:val="44"/>
          <w:lang w:eastAsia="en-AU"/>
        </w:rPr>
      </w:pPr>
      <w:bookmarkStart w:id="0" w:name="_MailOriginal"/>
      <w:r>
        <w:rPr>
          <w:rFonts w:ascii="Arial" w:hAnsi="Arial" w:cs="Arial"/>
          <w:b/>
          <w:bCs/>
          <w:color w:val="2F5597"/>
          <w:sz w:val="44"/>
          <w:szCs w:val="44"/>
          <w:lang w:eastAsia="en-AU"/>
        </w:rPr>
        <w:t>Queensland Water Skills e-Flash #60</w:t>
      </w:r>
    </w:p>
    <w:p w:rsidR="00996658" w:rsidRDefault="00996658" w:rsidP="00996658">
      <w:pPr>
        <w:rPr>
          <w:rFonts w:ascii="Arial" w:hAnsi="Arial" w:cs="Arial"/>
          <w:color w:val="2F5597"/>
          <w:lang w:eastAsia="en-AU"/>
        </w:rPr>
      </w:pPr>
      <w:r>
        <w:rPr>
          <w:rFonts w:ascii="Arial" w:hAnsi="Arial" w:cs="Arial"/>
          <w:color w:val="2F5597"/>
          <w:lang w:eastAsia="en-AU"/>
        </w:rPr>
        <w:t> </w:t>
      </w:r>
    </w:p>
    <w:p w:rsidR="00996658" w:rsidRDefault="00996658" w:rsidP="00996658">
      <w:pPr>
        <w:rPr>
          <w:rFonts w:ascii="Arial" w:hAnsi="Arial" w:cs="Arial"/>
          <w:color w:val="2F5597"/>
          <w:sz w:val="26"/>
          <w:szCs w:val="26"/>
          <w:lang w:eastAsia="en-AU"/>
        </w:rPr>
      </w:pPr>
      <w:r>
        <w:rPr>
          <w:rFonts w:ascii="Arial" w:hAnsi="Arial" w:cs="Arial"/>
          <w:b/>
          <w:bCs/>
          <w:color w:val="2F5597"/>
          <w:sz w:val="26"/>
          <w:szCs w:val="26"/>
          <w:lang w:eastAsia="en-AU"/>
        </w:rPr>
        <w:t>Information for Water Industry Managers, Human Resources Personnel and Employees in the Queensland Water Industry</w:t>
      </w:r>
    </w:p>
    <w:p w:rsidR="00996658" w:rsidRDefault="00996658" w:rsidP="00996658">
      <w:pPr>
        <w:rPr>
          <w:rFonts w:ascii="Arial" w:hAnsi="Arial" w:cs="Arial"/>
          <w:color w:val="2F5597"/>
          <w:sz w:val="26"/>
          <w:szCs w:val="26"/>
          <w:lang w:eastAsia="en-AU"/>
        </w:rPr>
      </w:pPr>
      <w:r>
        <w:rPr>
          <w:rFonts w:ascii="Arial" w:hAnsi="Arial" w:cs="Arial"/>
          <w:b/>
          <w:bCs/>
          <w:color w:val="2F5597"/>
          <w:sz w:val="26"/>
          <w:szCs w:val="26"/>
          <w:lang w:eastAsia="en-AU"/>
        </w:rPr>
        <w:t>(Issue #60 – 6 December 2017)</w:t>
      </w:r>
    </w:p>
    <w:p w:rsidR="00996658" w:rsidRDefault="00996658" w:rsidP="00996658">
      <w:pPr>
        <w:ind w:left="960"/>
        <w:rPr>
          <w:rFonts w:ascii="Arial" w:hAnsi="Arial" w:cs="Arial"/>
          <w:color w:val="2F5597"/>
          <w:sz w:val="26"/>
          <w:szCs w:val="26"/>
          <w:lang w:eastAsia="en-AU"/>
        </w:rPr>
      </w:pPr>
      <w:r>
        <w:rPr>
          <w:rFonts w:ascii="Arial" w:hAnsi="Arial" w:cs="Arial"/>
          <w:b/>
          <w:bCs/>
          <w:color w:val="2F5597"/>
          <w:sz w:val="26"/>
          <w:szCs w:val="26"/>
          <w:lang w:eastAsia="en-AU"/>
        </w:rPr>
        <w:t> </w:t>
      </w:r>
    </w:p>
    <w:p w:rsidR="00996658" w:rsidRDefault="00996658" w:rsidP="00996658">
      <w:pPr>
        <w:pStyle w:val="ListParagraph"/>
        <w:numPr>
          <w:ilvl w:val="0"/>
          <w:numId w:val="3"/>
        </w:numPr>
        <w:rPr>
          <w:rFonts w:ascii="Arial Narrow" w:hAnsi="Arial Narrow"/>
          <w:b/>
          <w:bCs/>
          <w:color w:val="2F5597"/>
          <w:sz w:val="26"/>
          <w:szCs w:val="26"/>
        </w:rPr>
      </w:pPr>
      <w:r>
        <w:rPr>
          <w:rFonts w:ascii="Arial Narrow" w:hAnsi="Arial Narrow"/>
          <w:b/>
          <w:bCs/>
          <w:i/>
          <w:color w:val="2F5597"/>
          <w:sz w:val="26"/>
          <w:szCs w:val="26"/>
        </w:rPr>
        <w:t xml:space="preserve">qldwater </w:t>
      </w:r>
      <w:r>
        <w:rPr>
          <w:rFonts w:ascii="Arial Narrow" w:hAnsi="Arial Narrow"/>
          <w:b/>
          <w:bCs/>
          <w:color w:val="2F5597"/>
          <w:sz w:val="26"/>
          <w:szCs w:val="26"/>
        </w:rPr>
        <w:t>Water</w:t>
      </w:r>
      <w:r>
        <w:rPr>
          <w:rFonts w:ascii="Arial Narrow" w:hAnsi="Arial Narrow"/>
          <w:b/>
          <w:bCs/>
          <w:i/>
          <w:color w:val="2F5597"/>
          <w:sz w:val="26"/>
          <w:szCs w:val="26"/>
        </w:rPr>
        <w:t xml:space="preserve"> </w:t>
      </w:r>
      <w:r>
        <w:rPr>
          <w:rFonts w:ascii="Arial Narrow" w:hAnsi="Arial Narrow"/>
          <w:b/>
          <w:bCs/>
          <w:color w:val="2F5597"/>
          <w:sz w:val="26"/>
          <w:szCs w:val="26"/>
        </w:rPr>
        <w:t>Skills Forum Date Claimer – 28 February 2018</w:t>
      </w:r>
    </w:p>
    <w:p w:rsidR="00996658" w:rsidRDefault="00996658" w:rsidP="00996658">
      <w:pPr>
        <w:pStyle w:val="ListParagraph"/>
        <w:numPr>
          <w:ilvl w:val="0"/>
          <w:numId w:val="3"/>
        </w:numPr>
        <w:rPr>
          <w:rFonts w:ascii="Arial Narrow" w:hAnsi="Arial Narrow"/>
          <w:b/>
          <w:bCs/>
          <w:color w:val="2F5597"/>
          <w:sz w:val="26"/>
          <w:szCs w:val="26"/>
        </w:rPr>
      </w:pPr>
      <w:r>
        <w:rPr>
          <w:rFonts w:ascii="Arial Narrow" w:hAnsi="Arial Narrow"/>
          <w:b/>
          <w:bCs/>
          <w:color w:val="2F5597"/>
          <w:sz w:val="26"/>
          <w:szCs w:val="26"/>
        </w:rPr>
        <w:t>WIOA Recertification Webinar – 12 December</w:t>
      </w:r>
    </w:p>
    <w:p w:rsidR="00996658" w:rsidRDefault="00996658" w:rsidP="00996658">
      <w:pPr>
        <w:pStyle w:val="ListParagraph"/>
        <w:numPr>
          <w:ilvl w:val="0"/>
          <w:numId w:val="3"/>
        </w:numPr>
        <w:rPr>
          <w:rFonts w:ascii="Arial Narrow" w:hAnsi="Arial Narrow"/>
          <w:b/>
          <w:bCs/>
          <w:color w:val="2F5597"/>
          <w:sz w:val="26"/>
          <w:szCs w:val="26"/>
        </w:rPr>
      </w:pPr>
      <w:r>
        <w:rPr>
          <w:rFonts w:ascii="Arial Narrow" w:hAnsi="Arial Narrow"/>
          <w:b/>
          <w:bCs/>
          <w:color w:val="2F5597"/>
          <w:sz w:val="26"/>
          <w:szCs w:val="26"/>
        </w:rPr>
        <w:t>WIOA Qld Operations Conference – Logan 6 &amp; 7 June 2018</w:t>
      </w:r>
    </w:p>
    <w:p w:rsidR="00996658" w:rsidRDefault="00BB10CD" w:rsidP="00996658">
      <w:pPr>
        <w:rPr>
          <w:rFonts w:ascii="Arial Narrow" w:hAnsi="Arial Narrow"/>
          <w:b/>
          <w:bCs/>
          <w:color w:val="2F5597"/>
          <w:sz w:val="26"/>
          <w:szCs w:val="26"/>
        </w:rPr>
      </w:pPr>
      <w:r>
        <w:rPr>
          <w:rFonts w:ascii="Arial Narrow" w:hAnsi="Arial Narrow"/>
          <w:b/>
          <w:bCs/>
          <w:color w:val="2F5597"/>
          <w:sz w:val="26"/>
          <w:szCs w:val="26"/>
        </w:rPr>
        <w:t>4</w:t>
      </w:r>
      <w:r w:rsidR="00996658">
        <w:rPr>
          <w:rFonts w:ascii="Arial Narrow" w:hAnsi="Arial Narrow"/>
          <w:b/>
          <w:bCs/>
          <w:color w:val="2F5597"/>
          <w:sz w:val="26"/>
          <w:szCs w:val="26"/>
        </w:rPr>
        <w:t>.   Activated Sludge Training Course – June 2018</w:t>
      </w:r>
    </w:p>
    <w:p w:rsidR="00996658" w:rsidRDefault="00BB10CD" w:rsidP="00996658">
      <w:pPr>
        <w:rPr>
          <w:rFonts w:ascii="Arial Narrow" w:hAnsi="Arial Narrow"/>
          <w:b/>
          <w:bCs/>
          <w:color w:val="2F5597"/>
          <w:sz w:val="26"/>
          <w:szCs w:val="26"/>
        </w:rPr>
      </w:pPr>
      <w:r>
        <w:rPr>
          <w:rFonts w:ascii="Arial Narrow" w:hAnsi="Arial Narrow"/>
          <w:b/>
          <w:bCs/>
          <w:color w:val="2F5597"/>
          <w:sz w:val="26"/>
          <w:szCs w:val="26"/>
        </w:rPr>
        <w:t>5</w:t>
      </w:r>
      <w:bookmarkStart w:id="1" w:name="_GoBack"/>
      <w:bookmarkEnd w:id="1"/>
      <w:r w:rsidR="00996658">
        <w:rPr>
          <w:rFonts w:ascii="Arial Narrow" w:hAnsi="Arial Narrow"/>
          <w:b/>
          <w:bCs/>
          <w:color w:val="2F5597"/>
          <w:sz w:val="26"/>
          <w:szCs w:val="26"/>
        </w:rPr>
        <w:t>.   Funding for Female Leaders in the Water Sector</w:t>
      </w:r>
    </w:p>
    <w:p w:rsidR="00996658" w:rsidRDefault="00996658" w:rsidP="00996658">
      <w:pPr>
        <w:rPr>
          <w:rFonts w:ascii="Arial" w:hAnsi="Arial" w:cs="Arial"/>
          <w:b/>
          <w:bCs/>
          <w:lang w:eastAsia="en-AU"/>
        </w:rPr>
      </w:pPr>
    </w:p>
    <w:p w:rsidR="00996658" w:rsidRDefault="00996658" w:rsidP="00996658">
      <w:pPr>
        <w:rPr>
          <w:rFonts w:ascii="Arial" w:hAnsi="Arial" w:cs="Arial"/>
          <w:color w:val="FFC000"/>
          <w:lang w:eastAsia="en-AU"/>
        </w:rPr>
      </w:pPr>
      <w:r>
        <w:rPr>
          <w:rFonts w:ascii="Arial" w:hAnsi="Arial" w:cs="Arial"/>
          <w:color w:val="FFC000"/>
          <w:lang w:eastAsia="en-AU"/>
        </w:rPr>
        <w:t>~~~~~~~~~~~~~~~~~~~~~~~~~~~~~~~~~~~~~~~~~~~~~~~~~~~~~~~~~~~~~~~~~~~~~~</w:t>
      </w:r>
    </w:p>
    <w:p w:rsidR="00996658" w:rsidRDefault="00996658" w:rsidP="00996658">
      <w:pPr>
        <w:rPr>
          <w:rFonts w:ascii="Arial Narrow" w:hAnsi="Arial Narrow"/>
          <w:b/>
          <w:bCs/>
          <w:color w:val="2F5597"/>
          <w:sz w:val="26"/>
          <w:szCs w:val="26"/>
        </w:rPr>
      </w:pPr>
      <w:r>
        <w:rPr>
          <w:rFonts w:ascii="Arial Narrow" w:hAnsi="Arial Narrow"/>
          <w:b/>
          <w:bCs/>
          <w:color w:val="2F5597"/>
          <w:sz w:val="26"/>
          <w:szCs w:val="26"/>
        </w:rPr>
        <w:t xml:space="preserve">1. </w:t>
      </w:r>
      <w:r>
        <w:rPr>
          <w:rFonts w:ascii="Arial Narrow" w:hAnsi="Arial Narrow"/>
          <w:b/>
          <w:bCs/>
          <w:i/>
          <w:color w:val="2F5597"/>
          <w:sz w:val="26"/>
          <w:szCs w:val="26"/>
        </w:rPr>
        <w:t xml:space="preserve">qldwater </w:t>
      </w:r>
      <w:r>
        <w:rPr>
          <w:rFonts w:ascii="Arial Narrow" w:hAnsi="Arial Narrow"/>
          <w:b/>
          <w:bCs/>
          <w:color w:val="2F5597"/>
          <w:sz w:val="26"/>
          <w:szCs w:val="26"/>
        </w:rPr>
        <w:t>Water Skills Forum Date Claimer – 28 February 2018</w:t>
      </w:r>
    </w:p>
    <w:p w:rsidR="00996658" w:rsidRDefault="00996658" w:rsidP="00996658">
      <w:pPr>
        <w:rPr>
          <w:rFonts w:ascii="Arial" w:hAnsi="Arial" w:cs="Arial"/>
          <w:color w:val="FFC000"/>
          <w:lang w:eastAsia="en-AU"/>
        </w:rPr>
      </w:pPr>
      <w:r>
        <w:rPr>
          <w:rFonts w:ascii="Arial" w:hAnsi="Arial" w:cs="Arial"/>
          <w:color w:val="FFC000"/>
          <w:lang w:eastAsia="en-AU"/>
        </w:rPr>
        <w:t>~~~~~~~~~~~~~~~~~~~~~~~~~~~~~~~~~~~~~~~~~~~~~~~~~~~~~~~~~~~~~~~~~~~~~~</w:t>
      </w:r>
    </w:p>
    <w:p w:rsidR="00996658" w:rsidRDefault="00996658" w:rsidP="00996658">
      <w:pPr>
        <w:rPr>
          <w:color w:val="000000" w:themeColor="text1"/>
        </w:rPr>
      </w:pPr>
      <w:proofErr w:type="gramStart"/>
      <w:r>
        <w:rPr>
          <w:b/>
          <w:i/>
          <w:color w:val="000000" w:themeColor="text1"/>
        </w:rPr>
        <w:t>qldwater</w:t>
      </w:r>
      <w:proofErr w:type="gramEnd"/>
      <w:r>
        <w:rPr>
          <w:color w:val="000000" w:themeColor="text1"/>
        </w:rPr>
        <w:t xml:space="preserve"> are hosting a Water Skills Forum on Wednesday 28 February 2018 at the Crosby Park Events Centre in Brisbane.   The full day program is currently being developed and will include speakers and panel sessions on:</w:t>
      </w:r>
    </w:p>
    <w:p w:rsidR="00996658" w:rsidRDefault="00996658" w:rsidP="00996658">
      <w:pPr>
        <w:rPr>
          <w:color w:val="000000" w:themeColor="text1"/>
        </w:rPr>
      </w:pPr>
    </w:p>
    <w:p w:rsidR="00996658" w:rsidRDefault="00996658" w:rsidP="00996658">
      <w:pPr>
        <w:pStyle w:val="ListParagraph"/>
        <w:numPr>
          <w:ilvl w:val="1"/>
          <w:numId w:val="1"/>
        </w:numPr>
        <w:rPr>
          <w:color w:val="000000" w:themeColor="text1"/>
        </w:rPr>
      </w:pPr>
      <w:r>
        <w:rPr>
          <w:color w:val="000000" w:themeColor="text1"/>
        </w:rPr>
        <w:t>Overview/ forum goals/ industry drivers</w:t>
      </w:r>
    </w:p>
    <w:p w:rsidR="00996658" w:rsidRDefault="00996658" w:rsidP="00996658">
      <w:pPr>
        <w:pStyle w:val="ListParagraph"/>
        <w:numPr>
          <w:ilvl w:val="1"/>
          <w:numId w:val="1"/>
        </w:numPr>
        <w:rPr>
          <w:color w:val="000000" w:themeColor="text1"/>
        </w:rPr>
      </w:pPr>
      <w:r>
        <w:rPr>
          <w:color w:val="000000" w:themeColor="text1"/>
        </w:rPr>
        <w:t>Operator Certification (including presentation for recently certified operators)</w:t>
      </w:r>
    </w:p>
    <w:p w:rsidR="00996658" w:rsidRDefault="00996658" w:rsidP="00996658">
      <w:pPr>
        <w:pStyle w:val="ListParagraph"/>
        <w:numPr>
          <w:ilvl w:val="1"/>
          <w:numId w:val="1"/>
        </w:numPr>
        <w:rPr>
          <w:color w:val="000000" w:themeColor="text1"/>
        </w:rPr>
      </w:pPr>
      <w:r>
        <w:rPr>
          <w:color w:val="000000" w:themeColor="text1"/>
        </w:rPr>
        <w:t>Aligning organisational strategy with operator actions</w:t>
      </w:r>
    </w:p>
    <w:p w:rsidR="00996658" w:rsidRDefault="00996658" w:rsidP="00996658">
      <w:pPr>
        <w:pStyle w:val="ListParagraph"/>
        <w:numPr>
          <w:ilvl w:val="1"/>
          <w:numId w:val="1"/>
        </w:numPr>
        <w:rPr>
          <w:color w:val="000000" w:themeColor="text1"/>
        </w:rPr>
      </w:pPr>
      <w:r>
        <w:rPr>
          <w:color w:val="000000" w:themeColor="text1"/>
        </w:rPr>
        <w:t>The organisational change journey for a regional water business</w:t>
      </w:r>
    </w:p>
    <w:p w:rsidR="00996658" w:rsidRDefault="00996658" w:rsidP="00996658">
      <w:pPr>
        <w:pStyle w:val="ListParagraph"/>
        <w:numPr>
          <w:ilvl w:val="1"/>
          <w:numId w:val="1"/>
        </w:numPr>
        <w:rPr>
          <w:color w:val="000000" w:themeColor="text1"/>
        </w:rPr>
      </w:pPr>
      <w:r>
        <w:rPr>
          <w:color w:val="000000" w:themeColor="text1"/>
        </w:rPr>
        <w:t>Experiences with implementing the water industry worker/ networks program in SEQ</w:t>
      </w:r>
    </w:p>
    <w:p w:rsidR="00996658" w:rsidRDefault="00996658" w:rsidP="00996658">
      <w:pPr>
        <w:pStyle w:val="ListParagraph"/>
        <w:numPr>
          <w:ilvl w:val="1"/>
          <w:numId w:val="1"/>
        </w:numPr>
        <w:rPr>
          <w:color w:val="000000" w:themeColor="text1"/>
        </w:rPr>
      </w:pPr>
      <w:r>
        <w:rPr>
          <w:color w:val="000000" w:themeColor="text1"/>
        </w:rPr>
        <w:t>Multiskilling at Scenic Rim</w:t>
      </w:r>
    </w:p>
    <w:p w:rsidR="00996658" w:rsidRDefault="00996658" w:rsidP="00996658">
      <w:pPr>
        <w:pStyle w:val="ListParagraph"/>
        <w:numPr>
          <w:ilvl w:val="1"/>
          <w:numId w:val="1"/>
        </w:numPr>
        <w:rPr>
          <w:color w:val="000000" w:themeColor="text1"/>
        </w:rPr>
      </w:pPr>
      <w:r>
        <w:rPr>
          <w:color w:val="000000" w:themeColor="text1"/>
        </w:rPr>
        <w:t>Implementing training co-provisions and measuring social return on training investment</w:t>
      </w:r>
    </w:p>
    <w:p w:rsidR="00996658" w:rsidRDefault="00996658" w:rsidP="00996658">
      <w:pPr>
        <w:pStyle w:val="ListParagraph"/>
        <w:numPr>
          <w:ilvl w:val="1"/>
          <w:numId w:val="1"/>
        </w:numPr>
        <w:rPr>
          <w:color w:val="000000" w:themeColor="text1"/>
        </w:rPr>
      </w:pPr>
      <w:r>
        <w:rPr>
          <w:color w:val="000000" w:themeColor="text1"/>
        </w:rPr>
        <w:t>Engaging with contractors on workforce needs and industry standard</w:t>
      </w:r>
    </w:p>
    <w:p w:rsidR="00996658" w:rsidRDefault="00996658" w:rsidP="00996658">
      <w:pPr>
        <w:pStyle w:val="ListParagraph"/>
        <w:numPr>
          <w:ilvl w:val="1"/>
          <w:numId w:val="1"/>
        </w:numPr>
        <w:rPr>
          <w:color w:val="000000" w:themeColor="text1"/>
        </w:rPr>
      </w:pPr>
      <w:r>
        <w:rPr>
          <w:color w:val="000000" w:themeColor="text1"/>
        </w:rPr>
        <w:t>Implementing a Water Hygiene Card in Queensland</w:t>
      </w:r>
    </w:p>
    <w:p w:rsidR="00996658" w:rsidRDefault="00996658" w:rsidP="00996658">
      <w:pPr>
        <w:rPr>
          <w:color w:val="000000" w:themeColor="text1"/>
        </w:rPr>
      </w:pPr>
    </w:p>
    <w:p w:rsidR="00996658" w:rsidRDefault="00996658" w:rsidP="00996658">
      <w:pPr>
        <w:rPr>
          <w:color w:val="000000" w:themeColor="text1"/>
        </w:rPr>
      </w:pPr>
      <w:r>
        <w:t xml:space="preserve">Up to 3 free registrations for the forum will be available for skills partnership members. Registration will open </w:t>
      </w:r>
      <w:r>
        <w:rPr>
          <w:color w:val="000000" w:themeColor="text1"/>
        </w:rPr>
        <w:t>soon.</w:t>
      </w:r>
    </w:p>
    <w:p w:rsidR="00996658" w:rsidRDefault="00996658" w:rsidP="00996658">
      <w:pPr>
        <w:rPr>
          <w:color w:val="000000" w:themeColor="text1"/>
        </w:rPr>
      </w:pPr>
    </w:p>
    <w:p w:rsidR="00996658" w:rsidRDefault="00996658" w:rsidP="00996658">
      <w:pPr>
        <w:rPr>
          <w:rFonts w:ascii="Arial" w:hAnsi="Arial" w:cs="Arial"/>
          <w:color w:val="FFC000"/>
          <w:lang w:eastAsia="en-AU"/>
        </w:rPr>
      </w:pPr>
      <w:r>
        <w:rPr>
          <w:rFonts w:ascii="Arial" w:hAnsi="Arial" w:cs="Arial"/>
          <w:color w:val="FFC000"/>
          <w:lang w:eastAsia="en-AU"/>
        </w:rPr>
        <w:t>~~~~~~~~~~~~~~~~~~~~~~~~~~~~~~~~~~~~~~~~~~~~~~~~~~~~~~~~~~~~~~~~~~~~~~</w:t>
      </w:r>
    </w:p>
    <w:p w:rsidR="00996658" w:rsidRDefault="00996658" w:rsidP="00996658">
      <w:pPr>
        <w:rPr>
          <w:rFonts w:ascii="Arial Narrow" w:hAnsi="Arial Narrow"/>
          <w:b/>
          <w:bCs/>
          <w:color w:val="2F5597"/>
          <w:sz w:val="26"/>
          <w:szCs w:val="26"/>
        </w:rPr>
      </w:pPr>
      <w:r>
        <w:rPr>
          <w:rFonts w:ascii="Arial Narrow" w:hAnsi="Arial Narrow"/>
          <w:b/>
          <w:bCs/>
          <w:color w:val="1F4E79" w:themeColor="accent1" w:themeShade="80"/>
          <w:sz w:val="26"/>
          <w:szCs w:val="26"/>
        </w:rPr>
        <w:t xml:space="preserve">2. WIOA </w:t>
      </w:r>
      <w:r>
        <w:rPr>
          <w:rFonts w:ascii="Arial Narrow" w:hAnsi="Arial Narrow"/>
          <w:b/>
          <w:bCs/>
          <w:color w:val="2F5597"/>
          <w:sz w:val="26"/>
          <w:szCs w:val="26"/>
        </w:rPr>
        <w:t>Recertification Webinar – 12 December</w:t>
      </w:r>
    </w:p>
    <w:p w:rsidR="00996658" w:rsidRDefault="00996658" w:rsidP="00996658">
      <w:pPr>
        <w:rPr>
          <w:rFonts w:ascii="Arial" w:hAnsi="Arial" w:cs="Arial"/>
          <w:color w:val="FFC000"/>
          <w:lang w:eastAsia="en-AU"/>
        </w:rPr>
      </w:pPr>
      <w:r>
        <w:rPr>
          <w:rFonts w:ascii="Arial" w:hAnsi="Arial" w:cs="Arial"/>
          <w:color w:val="FFC000"/>
          <w:lang w:eastAsia="en-AU"/>
        </w:rPr>
        <w:t>~~~~~~~~~~~~~~~~~~~~~~~~~~~~~~~~~~~~~~~~~~~~~~~~~~~~~~~~~~~~~~~~~~~~~~</w:t>
      </w:r>
    </w:p>
    <w:p w:rsidR="00996658" w:rsidRDefault="00996658" w:rsidP="00996658">
      <w:pPr>
        <w:rPr>
          <w:color w:val="000000" w:themeColor="text1"/>
        </w:rPr>
      </w:pPr>
      <w:r>
        <w:rPr>
          <w:color w:val="000000" w:themeColor="text1"/>
        </w:rPr>
        <w:t>In support of the Certification scheme, WIOA are hosting a recertification webinar on Tuesday 12 December commencing at 11.00am AEDT (10.00 a.m. Queensland time).  The hour</w:t>
      </w:r>
      <w:r>
        <w:rPr>
          <w:color w:val="000000" w:themeColor="text1"/>
        </w:rPr>
        <w:softHyphen/>
        <w:t xml:space="preserve"> long webinar will provide a brief update on the various certification processes (water/wastewater/recycled water), a discussion on recertification activities and record keeping requirements, along with some case studies from organisations who have completed the recertification process for their operators already. </w:t>
      </w:r>
    </w:p>
    <w:p w:rsidR="00996658" w:rsidRDefault="00996658" w:rsidP="00996658">
      <w:pPr>
        <w:rPr>
          <w:color w:val="000000" w:themeColor="text1"/>
        </w:rPr>
      </w:pPr>
    </w:p>
    <w:p w:rsidR="00996658" w:rsidRDefault="00996658" w:rsidP="00996658">
      <w:pPr>
        <w:rPr>
          <w:color w:val="000000" w:themeColor="text1"/>
        </w:rPr>
      </w:pPr>
      <w:r>
        <w:rPr>
          <w:color w:val="000000" w:themeColor="text1"/>
        </w:rPr>
        <w:t xml:space="preserve">The webinar will be run by WIOA using Adobe Connect.  If you are interested in taking part please advise Kathy Northcott at WIOA – </w:t>
      </w:r>
      <w:hyperlink r:id="rId5" w:history="1">
        <w:r>
          <w:rPr>
            <w:rStyle w:val="Hyperlink"/>
          </w:rPr>
          <w:t>kathy@wioa.org.au</w:t>
        </w:r>
      </w:hyperlink>
      <w:r>
        <w:t xml:space="preserve">.  </w:t>
      </w:r>
      <w:r>
        <w:rPr>
          <w:color w:val="000000" w:themeColor="text1"/>
        </w:rPr>
        <w:t xml:space="preserve">Webinar login details will be sent out to everyone who has registered. </w:t>
      </w:r>
    </w:p>
    <w:p w:rsidR="00996658" w:rsidRDefault="00996658" w:rsidP="00996658"/>
    <w:p w:rsidR="00996658" w:rsidRDefault="00996658" w:rsidP="00996658">
      <w:pPr>
        <w:rPr>
          <w:rFonts w:ascii="Arial" w:hAnsi="Arial" w:cs="Arial"/>
          <w:color w:val="FFC000"/>
          <w:lang w:eastAsia="en-AU"/>
        </w:rPr>
      </w:pPr>
      <w:r>
        <w:rPr>
          <w:rFonts w:ascii="Arial" w:hAnsi="Arial" w:cs="Arial"/>
          <w:color w:val="FFC000"/>
          <w:lang w:eastAsia="en-AU"/>
        </w:rPr>
        <w:t>~~~~~~~~~~~~~~~~~~~~~~~~~~~~~~~~~~~~~~~~~~~~~~~~~~~~~~~~~~~~~~~~~~~~~~</w:t>
      </w:r>
    </w:p>
    <w:p w:rsidR="00996658" w:rsidRDefault="00996658" w:rsidP="00996658">
      <w:pPr>
        <w:rPr>
          <w:rFonts w:ascii="Arial Narrow" w:hAnsi="Arial Narrow"/>
          <w:b/>
          <w:bCs/>
          <w:color w:val="2F5597"/>
          <w:sz w:val="26"/>
          <w:szCs w:val="26"/>
        </w:rPr>
      </w:pPr>
      <w:r>
        <w:rPr>
          <w:rFonts w:ascii="Arial Narrow" w:hAnsi="Arial Narrow"/>
          <w:b/>
          <w:bCs/>
          <w:color w:val="1F4E79" w:themeColor="accent1" w:themeShade="80"/>
          <w:sz w:val="26"/>
          <w:szCs w:val="26"/>
        </w:rPr>
        <w:t xml:space="preserve">3.  WIOA </w:t>
      </w:r>
      <w:r>
        <w:rPr>
          <w:rFonts w:ascii="Arial Narrow" w:hAnsi="Arial Narrow"/>
          <w:b/>
          <w:bCs/>
          <w:color w:val="2F5597"/>
          <w:sz w:val="26"/>
          <w:szCs w:val="26"/>
        </w:rPr>
        <w:t>Qld Operations Conference – Logan 6 &amp; 7 June 2018</w:t>
      </w:r>
    </w:p>
    <w:p w:rsidR="00996658" w:rsidRDefault="00996658" w:rsidP="00996658">
      <w:pPr>
        <w:rPr>
          <w:rFonts w:ascii="Arial" w:hAnsi="Arial" w:cs="Arial"/>
          <w:color w:val="FFC000"/>
          <w:lang w:eastAsia="en-AU"/>
        </w:rPr>
      </w:pPr>
      <w:r>
        <w:rPr>
          <w:rFonts w:ascii="Arial" w:hAnsi="Arial" w:cs="Arial"/>
          <w:color w:val="FFC000"/>
          <w:lang w:eastAsia="en-AU"/>
        </w:rPr>
        <w:t>~~~~~~~~~~~~~~~~~~~~~~~~~~~~~~~~~~~~~~~~~~~~~~~~~~~~~~~~~~~~~~~~~~~~~~</w:t>
      </w:r>
    </w:p>
    <w:p w:rsidR="00996658" w:rsidRDefault="00996658" w:rsidP="00996658">
      <w:r>
        <w:t xml:space="preserve">The 2018 Queensland WIOA Operations Conference and Exhibition will be held at the </w:t>
      </w:r>
      <w:proofErr w:type="spellStart"/>
      <w:r>
        <w:t>InSports</w:t>
      </w:r>
      <w:proofErr w:type="spellEnd"/>
      <w:r>
        <w:t xml:space="preserve"> complex in Logan on 6 </w:t>
      </w:r>
      <w:r>
        <w:softHyphen/>
        <w:t>&amp; 7 June 2018. The Call for Papers will be distributed shortly. Keep in mind that WIOA can accept abstracts for platform or poster papers at any time, so please get busy working on your potential topics.</w:t>
      </w:r>
    </w:p>
    <w:p w:rsidR="00996658" w:rsidRDefault="00996658" w:rsidP="00996658"/>
    <w:p w:rsidR="00996658" w:rsidRDefault="00996658" w:rsidP="00996658">
      <w:pPr>
        <w:rPr>
          <w:rFonts w:ascii="Arial" w:hAnsi="Arial" w:cs="Arial"/>
          <w:color w:val="FFC000"/>
          <w:lang w:eastAsia="en-AU"/>
        </w:rPr>
      </w:pPr>
      <w:r>
        <w:rPr>
          <w:rFonts w:ascii="Arial" w:hAnsi="Arial" w:cs="Arial"/>
          <w:color w:val="FFC000"/>
          <w:lang w:eastAsia="en-AU"/>
        </w:rPr>
        <w:t>~~~~~~~~~~~~~~~~~~~~~~~~~~~~~~~~~~~~~~~~~~~~~~~~~~~~~~~~~~~~~~~~~~~~~~</w:t>
      </w:r>
    </w:p>
    <w:p w:rsidR="00996658" w:rsidRDefault="00996658" w:rsidP="00996658">
      <w:pPr>
        <w:rPr>
          <w:rFonts w:ascii="Arial Narrow" w:hAnsi="Arial Narrow"/>
          <w:b/>
          <w:bCs/>
          <w:color w:val="2F5597"/>
          <w:sz w:val="26"/>
          <w:szCs w:val="26"/>
        </w:rPr>
      </w:pPr>
      <w:r>
        <w:rPr>
          <w:rFonts w:ascii="Arial Narrow" w:hAnsi="Arial Narrow"/>
          <w:b/>
          <w:bCs/>
          <w:color w:val="1F4E79" w:themeColor="accent1" w:themeShade="80"/>
          <w:sz w:val="26"/>
          <w:szCs w:val="26"/>
        </w:rPr>
        <w:t xml:space="preserve">4.  Activated </w:t>
      </w:r>
      <w:r>
        <w:rPr>
          <w:rFonts w:ascii="Arial Narrow" w:hAnsi="Arial Narrow"/>
          <w:b/>
          <w:bCs/>
          <w:color w:val="2F5597"/>
          <w:sz w:val="26"/>
          <w:szCs w:val="26"/>
        </w:rPr>
        <w:t>Sludge Training Course – June 2018</w:t>
      </w:r>
    </w:p>
    <w:p w:rsidR="00996658" w:rsidRDefault="00996658" w:rsidP="00996658">
      <w:pPr>
        <w:rPr>
          <w:rFonts w:ascii="Arial" w:hAnsi="Arial" w:cs="Arial"/>
          <w:color w:val="FFC000"/>
          <w:lang w:eastAsia="en-AU"/>
        </w:rPr>
      </w:pPr>
      <w:r>
        <w:rPr>
          <w:rFonts w:ascii="Arial" w:hAnsi="Arial" w:cs="Arial"/>
          <w:color w:val="FFC000"/>
          <w:lang w:eastAsia="en-AU"/>
        </w:rPr>
        <w:t>~~~~~~~~~~~~~~~~~~~~~~~~~~~~~~~~~~~~~~~~~~~~~~~~~~~~~~~~~~~~~~~~~~~~~~</w:t>
      </w:r>
    </w:p>
    <w:p w:rsidR="00996658" w:rsidRDefault="00996658" w:rsidP="00996658">
      <w:r>
        <w:t>The Monitoring and Optimisation of Activated Sludge and Nutrient Reduction course presented by A/Prof Helen Stratton and Peter Griffiths will be staged in June 2018 on the Sunshine Coast. Popular presenters, Helen and Peter, have been delivering activated sludge training courses for the past 20 years. The course presents the latest research findings and developments in optimisation and trouble</w:t>
      </w:r>
      <w:r>
        <w:softHyphen/>
        <w:t xml:space="preserve"> shooting activated sludge processes and, although intended primarily for operators, has been regularly attended by managers and process engineers from Australia and overseas. The venue and final dates are currently being finalised however, to register interest in the course and to reserve placement (numbers are strictly limited to 24 delegates), please email </w:t>
      </w:r>
      <w:hyperlink r:id="rId6" w:history="1">
        <w:r>
          <w:rPr>
            <w:rStyle w:val="Hyperlink"/>
          </w:rPr>
          <w:t>peter@pHwater.com.au</w:t>
        </w:r>
      </w:hyperlink>
      <w:r>
        <w:t>. Delegates who attend and successfully complete the assessment items for the course can receive RPL towards their Cert III or IV.</w:t>
      </w:r>
    </w:p>
    <w:p w:rsidR="00996658" w:rsidRDefault="00996658" w:rsidP="00996658"/>
    <w:p w:rsidR="00996658" w:rsidRDefault="00996658" w:rsidP="00996658">
      <w:pPr>
        <w:rPr>
          <w:rFonts w:ascii="Arial" w:hAnsi="Arial" w:cs="Arial"/>
          <w:color w:val="FFC000"/>
          <w:lang w:eastAsia="en-AU"/>
        </w:rPr>
      </w:pPr>
      <w:r>
        <w:rPr>
          <w:rFonts w:ascii="Arial" w:hAnsi="Arial" w:cs="Arial"/>
          <w:color w:val="FFC000"/>
          <w:lang w:eastAsia="en-AU"/>
        </w:rPr>
        <w:t>~~~~~~~~~~~~~~~~~~~~~~~~~~~~~~~~~~~~~~~~~~~~~~~~~~~~~~~~~~~~~~~~~~~~~~</w:t>
      </w:r>
    </w:p>
    <w:p w:rsidR="00996658" w:rsidRDefault="00996658" w:rsidP="00996658">
      <w:pPr>
        <w:rPr>
          <w:rFonts w:ascii="Arial Narrow" w:hAnsi="Arial Narrow"/>
          <w:b/>
          <w:bCs/>
          <w:color w:val="2F5597"/>
          <w:sz w:val="26"/>
          <w:szCs w:val="26"/>
        </w:rPr>
      </w:pPr>
      <w:r>
        <w:rPr>
          <w:rFonts w:ascii="Arial Narrow" w:hAnsi="Arial Narrow"/>
          <w:b/>
          <w:bCs/>
          <w:color w:val="1F4E79" w:themeColor="accent1" w:themeShade="80"/>
          <w:sz w:val="26"/>
          <w:szCs w:val="26"/>
        </w:rPr>
        <w:t xml:space="preserve">5.  Funding </w:t>
      </w:r>
      <w:r>
        <w:rPr>
          <w:rFonts w:ascii="Arial Narrow" w:hAnsi="Arial Narrow"/>
          <w:b/>
          <w:bCs/>
          <w:color w:val="2F5597"/>
          <w:sz w:val="26"/>
          <w:szCs w:val="26"/>
        </w:rPr>
        <w:t>for Female Leaders in the Water Sector</w:t>
      </w:r>
    </w:p>
    <w:p w:rsidR="00996658" w:rsidRDefault="00996658" w:rsidP="00996658">
      <w:pPr>
        <w:rPr>
          <w:rFonts w:ascii="Arial" w:hAnsi="Arial" w:cs="Arial"/>
          <w:color w:val="FFC000"/>
          <w:lang w:eastAsia="en-AU"/>
        </w:rPr>
      </w:pPr>
      <w:r>
        <w:rPr>
          <w:rFonts w:ascii="Arial" w:hAnsi="Arial" w:cs="Arial"/>
          <w:color w:val="FFC000"/>
          <w:lang w:eastAsia="en-AU"/>
        </w:rPr>
        <w:t>~~~~~~~~~~~~~~~~~~~~~~~~~~~~~~~~~~~~~~~~~~~~~~~~~~~~~~~~~~~~~~~~~~~~~~</w:t>
      </w:r>
    </w:p>
    <w:p w:rsidR="00996658" w:rsidRDefault="00996658" w:rsidP="00996658">
      <w:pPr>
        <w:rPr>
          <w:color w:val="1F497D"/>
        </w:rPr>
      </w:pPr>
      <w:r>
        <w:t xml:space="preserve">Funding of up to $8,000 is available through Women &amp; Leadership Australia to support the development of female leaders across Australia’s water sector. The initiative is providing women with grants of between $3,000 and $8,000 to enable participation in a range of leadership development programs. The scholarship funding is provided with the specific intent of providing powerful and effective development opportunities for water sector women; however the funding is strictly limited and has to be allocated prior to the end of 2017. Find out more and register your interest by completing and returning the Expression of Interest form at </w:t>
      </w:r>
      <w:hyperlink r:id="rId7" w:history="1">
        <w:r>
          <w:rPr>
            <w:rStyle w:val="Hyperlink"/>
          </w:rPr>
          <w:t>https://www.wla.edu.au/funding</w:t>
        </w:r>
      </w:hyperlink>
      <w:r>
        <w:t xml:space="preserve"> prior to December 15, 2017.</w:t>
      </w:r>
    </w:p>
    <w:p w:rsidR="00996658" w:rsidRDefault="00996658" w:rsidP="00996658">
      <w:pPr>
        <w:rPr>
          <w:color w:val="1F497D"/>
        </w:rPr>
      </w:pPr>
      <w:bookmarkStart w:id="2" w:name="_MailEndCompose"/>
      <w:bookmarkEnd w:id="2"/>
    </w:p>
    <w:p w:rsidR="00996658" w:rsidRDefault="00996658" w:rsidP="00996658">
      <w:pPr>
        <w:rPr>
          <w:rFonts w:ascii="Arial" w:hAnsi="Arial" w:cs="Arial"/>
          <w:color w:val="FFC000"/>
          <w:lang w:eastAsia="en-AU"/>
        </w:rPr>
      </w:pPr>
      <w:r>
        <w:rPr>
          <w:rFonts w:ascii="Arial" w:hAnsi="Arial" w:cs="Arial"/>
          <w:color w:val="FFC000"/>
          <w:lang w:eastAsia="en-AU"/>
        </w:rPr>
        <w:t>~~~~~~~~~~~~~~~~~~~~~~~~~~~~~~~~~~~~~~~~~~~~~~~~~~~~~~~~~~~~~~~~~~~~~~</w:t>
      </w:r>
    </w:p>
    <w:p w:rsidR="00996658" w:rsidRDefault="00996658" w:rsidP="00996658">
      <w:pPr>
        <w:rPr>
          <w:rFonts w:ascii="Arial" w:hAnsi="Arial" w:cs="Arial"/>
          <w:color w:val="2F5597"/>
          <w:sz w:val="20"/>
          <w:szCs w:val="20"/>
          <w:lang w:eastAsia="en-AU"/>
        </w:rPr>
      </w:pPr>
      <w:r>
        <w:rPr>
          <w:rFonts w:ascii="Arial" w:hAnsi="Arial" w:cs="Arial"/>
          <w:b/>
          <w:bCs/>
          <w:color w:val="2F5597"/>
          <w:sz w:val="18"/>
          <w:szCs w:val="18"/>
          <w:lang w:eastAsia="en-AU"/>
        </w:rPr>
        <w:t>This message may be passed on to interested individuals and organisations.</w:t>
      </w:r>
    </w:p>
    <w:p w:rsidR="00996658" w:rsidRDefault="00996658" w:rsidP="00996658">
      <w:pPr>
        <w:rPr>
          <w:rFonts w:ascii="Arial" w:hAnsi="Arial" w:cs="Arial"/>
          <w:color w:val="2F5597"/>
          <w:sz w:val="20"/>
          <w:szCs w:val="20"/>
          <w:lang w:eastAsia="en-AU"/>
        </w:rPr>
      </w:pPr>
      <w:r>
        <w:rPr>
          <w:rFonts w:ascii="Arial" w:hAnsi="Arial" w:cs="Arial"/>
          <w:color w:val="2F5597"/>
          <w:sz w:val="18"/>
          <w:szCs w:val="18"/>
          <w:lang w:eastAsia="en-AU"/>
        </w:rPr>
        <w:t xml:space="preserve">To </w:t>
      </w:r>
      <w:r>
        <w:rPr>
          <w:rFonts w:ascii="Arial" w:hAnsi="Arial" w:cs="Arial"/>
          <w:b/>
          <w:bCs/>
          <w:color w:val="2F5597"/>
          <w:sz w:val="18"/>
          <w:szCs w:val="18"/>
          <w:lang w:eastAsia="en-AU"/>
        </w:rPr>
        <w:t>add your name</w:t>
      </w:r>
      <w:r>
        <w:rPr>
          <w:rFonts w:ascii="Arial" w:hAnsi="Arial" w:cs="Arial"/>
          <w:color w:val="2F5597"/>
          <w:sz w:val="18"/>
          <w:szCs w:val="18"/>
          <w:lang w:eastAsia="en-AU"/>
        </w:rPr>
        <w:t xml:space="preserve"> to the distribution list, email “subscribe” to </w:t>
      </w:r>
      <w:hyperlink r:id="rId8" w:history="1">
        <w:r>
          <w:rPr>
            <w:rStyle w:val="Hyperlink"/>
            <w:rFonts w:ascii="Arial" w:hAnsi="Arial" w:cs="Arial"/>
            <w:color w:val="2F5597"/>
            <w:sz w:val="18"/>
            <w:szCs w:val="18"/>
            <w:lang w:eastAsia="en-AU"/>
          </w:rPr>
          <w:t>skills@qldwater.com.au</w:t>
        </w:r>
      </w:hyperlink>
      <w:r>
        <w:rPr>
          <w:rFonts w:ascii="Arial" w:hAnsi="Arial" w:cs="Arial"/>
          <w:color w:val="2F5597"/>
          <w:sz w:val="18"/>
          <w:szCs w:val="18"/>
          <w:lang w:eastAsia="en-AU"/>
        </w:rPr>
        <w:t xml:space="preserve"> </w:t>
      </w:r>
    </w:p>
    <w:p w:rsidR="00996658" w:rsidRDefault="00996658" w:rsidP="00996658">
      <w:pPr>
        <w:rPr>
          <w:rFonts w:ascii="Arial" w:hAnsi="Arial" w:cs="Arial"/>
          <w:color w:val="2F5597"/>
          <w:sz w:val="20"/>
          <w:szCs w:val="20"/>
          <w:lang w:eastAsia="en-AU"/>
        </w:rPr>
      </w:pPr>
      <w:r>
        <w:rPr>
          <w:rFonts w:ascii="Arial" w:hAnsi="Arial" w:cs="Arial"/>
          <w:color w:val="2F5597"/>
          <w:sz w:val="18"/>
          <w:szCs w:val="18"/>
          <w:lang w:eastAsia="en-AU"/>
        </w:rPr>
        <w:t xml:space="preserve">To </w:t>
      </w:r>
      <w:r>
        <w:rPr>
          <w:rFonts w:ascii="Arial" w:hAnsi="Arial" w:cs="Arial"/>
          <w:b/>
          <w:bCs/>
          <w:color w:val="2F5597"/>
          <w:sz w:val="18"/>
          <w:szCs w:val="18"/>
          <w:lang w:eastAsia="en-AU"/>
        </w:rPr>
        <w:t>remove your name</w:t>
      </w:r>
      <w:r>
        <w:rPr>
          <w:rFonts w:ascii="Arial" w:hAnsi="Arial" w:cs="Arial"/>
          <w:color w:val="2F5597"/>
          <w:sz w:val="18"/>
          <w:szCs w:val="18"/>
          <w:lang w:eastAsia="en-AU"/>
        </w:rPr>
        <w:t xml:space="preserve"> from the distribution list, email “unsubscribe” to </w:t>
      </w:r>
      <w:hyperlink r:id="rId9" w:history="1">
        <w:r>
          <w:rPr>
            <w:rStyle w:val="Hyperlink"/>
            <w:rFonts w:ascii="Arial" w:hAnsi="Arial" w:cs="Arial"/>
            <w:color w:val="2F5597"/>
            <w:sz w:val="18"/>
            <w:szCs w:val="18"/>
            <w:lang w:eastAsia="en-AU"/>
          </w:rPr>
          <w:t>skills@qldwater.com.au</w:t>
        </w:r>
      </w:hyperlink>
    </w:p>
    <w:p w:rsidR="00996658" w:rsidRDefault="00996658" w:rsidP="00996658">
      <w:pPr>
        <w:rPr>
          <w:rFonts w:ascii="Arial" w:hAnsi="Arial" w:cs="Arial"/>
          <w:color w:val="2F5597"/>
          <w:sz w:val="20"/>
          <w:szCs w:val="20"/>
          <w:lang w:eastAsia="en-AU"/>
        </w:rPr>
      </w:pPr>
      <w:r>
        <w:rPr>
          <w:rFonts w:ascii="Arial" w:hAnsi="Arial" w:cs="Arial"/>
          <w:b/>
          <w:bCs/>
          <w:color w:val="2F5597"/>
          <w:sz w:val="18"/>
          <w:szCs w:val="18"/>
          <w:lang w:val="da-DK" w:eastAsia="en-AU"/>
        </w:rPr>
        <w:t xml:space="preserve">Visit </w:t>
      </w:r>
      <w:r>
        <w:rPr>
          <w:rFonts w:ascii="Arial" w:hAnsi="Arial" w:cs="Arial"/>
          <w:b/>
          <w:bCs/>
          <w:i/>
          <w:iCs/>
          <w:color w:val="2F5597"/>
          <w:sz w:val="18"/>
          <w:szCs w:val="18"/>
          <w:lang w:val="da-DK" w:eastAsia="en-AU"/>
        </w:rPr>
        <w:t>qldwater</w:t>
      </w:r>
      <w:r>
        <w:rPr>
          <w:rFonts w:ascii="Arial" w:hAnsi="Arial" w:cs="Arial"/>
          <w:b/>
          <w:bCs/>
          <w:color w:val="2F5597"/>
          <w:sz w:val="18"/>
          <w:szCs w:val="18"/>
          <w:lang w:val="da-DK" w:eastAsia="en-AU"/>
        </w:rPr>
        <w:t xml:space="preserve"> at </w:t>
      </w:r>
      <w:hyperlink r:id="rId10" w:history="1">
        <w:r>
          <w:rPr>
            <w:rStyle w:val="Hyperlink"/>
            <w:rFonts w:ascii="Arial" w:hAnsi="Arial" w:cs="Arial"/>
            <w:b/>
            <w:bCs/>
            <w:color w:val="2F5597"/>
            <w:sz w:val="18"/>
            <w:szCs w:val="18"/>
            <w:lang w:val="da-DK" w:eastAsia="en-AU"/>
          </w:rPr>
          <w:t>www.qldwater.com.au</w:t>
        </w:r>
      </w:hyperlink>
      <w:r>
        <w:rPr>
          <w:rFonts w:ascii="Arial" w:hAnsi="Arial" w:cs="Arial"/>
          <w:b/>
          <w:bCs/>
          <w:color w:val="2F5597"/>
          <w:sz w:val="18"/>
          <w:szCs w:val="18"/>
          <w:lang w:eastAsia="en-AU"/>
        </w:rPr>
        <w:t xml:space="preserve"> </w:t>
      </w:r>
    </w:p>
    <w:p w:rsidR="00996658" w:rsidRDefault="00996658" w:rsidP="00996658">
      <w:pPr>
        <w:rPr>
          <w:rFonts w:ascii="Arial" w:hAnsi="Arial" w:cs="Arial"/>
          <w:color w:val="FFC000"/>
          <w:lang w:eastAsia="en-AU"/>
        </w:rPr>
      </w:pPr>
      <w:r>
        <w:rPr>
          <w:rFonts w:ascii="Arial" w:hAnsi="Arial" w:cs="Arial"/>
          <w:color w:val="FFC000"/>
          <w:lang w:eastAsia="en-AU"/>
        </w:rPr>
        <w:t>~~~~~~~~~~~~~~~~~~~~~~~~~~~~~~~~~~~~~~~~~~~~~~~~~~~~~~~~~~~~~~~~~~~~~~</w:t>
      </w:r>
    </w:p>
    <w:bookmarkEnd w:id="0"/>
    <w:p w:rsidR="00996658" w:rsidRDefault="00996658" w:rsidP="00996658"/>
    <w:p w:rsidR="00532C8E" w:rsidRPr="00996658" w:rsidRDefault="00532C8E" w:rsidP="00996658"/>
    <w:sectPr w:rsidR="00532C8E" w:rsidRPr="00996658" w:rsidSect="00996658">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42ACE"/>
    <w:multiLevelType w:val="hybridMultilevel"/>
    <w:tmpl w:val="9F08A722"/>
    <w:lvl w:ilvl="0" w:tplc="6CA20B4C">
      <w:start w:val="13"/>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11034FF"/>
    <w:multiLevelType w:val="hybridMultilevel"/>
    <w:tmpl w:val="13B095D4"/>
    <w:lvl w:ilvl="0" w:tplc="6E58903A">
      <w:start w:val="1"/>
      <w:numFmt w:val="decimal"/>
      <w:lvlText w:val="%1."/>
      <w:lvlJc w:val="left"/>
      <w:pPr>
        <w:ind w:left="360" w:hanging="360"/>
      </w:pPr>
      <w:rPr>
        <w:rFonts w:cs="Times New Roman"/>
        <w:b/>
      </w:rPr>
    </w:lvl>
    <w:lvl w:ilvl="1" w:tplc="0C090019">
      <w:start w:val="1"/>
      <w:numFmt w:val="lowerLetter"/>
      <w:lvlText w:val="%2."/>
      <w:lvlJc w:val="left"/>
      <w:pPr>
        <w:ind w:left="1156" w:hanging="360"/>
      </w:pPr>
      <w:rPr>
        <w:rFonts w:cs="Times New Roman"/>
      </w:rPr>
    </w:lvl>
    <w:lvl w:ilvl="2" w:tplc="0C09001B">
      <w:start w:val="1"/>
      <w:numFmt w:val="lowerRoman"/>
      <w:lvlText w:val="%3."/>
      <w:lvlJc w:val="right"/>
      <w:pPr>
        <w:ind w:left="1876" w:hanging="180"/>
      </w:pPr>
      <w:rPr>
        <w:rFonts w:cs="Times New Roman"/>
      </w:rPr>
    </w:lvl>
    <w:lvl w:ilvl="3" w:tplc="0C09000F">
      <w:start w:val="1"/>
      <w:numFmt w:val="decimal"/>
      <w:lvlText w:val="%4."/>
      <w:lvlJc w:val="left"/>
      <w:pPr>
        <w:ind w:left="2596" w:hanging="360"/>
      </w:pPr>
      <w:rPr>
        <w:rFonts w:cs="Times New Roman"/>
      </w:rPr>
    </w:lvl>
    <w:lvl w:ilvl="4" w:tplc="0C090019">
      <w:start w:val="1"/>
      <w:numFmt w:val="lowerLetter"/>
      <w:lvlText w:val="%5."/>
      <w:lvlJc w:val="left"/>
      <w:pPr>
        <w:ind w:left="3316" w:hanging="360"/>
      </w:pPr>
      <w:rPr>
        <w:rFonts w:cs="Times New Roman"/>
      </w:rPr>
    </w:lvl>
    <w:lvl w:ilvl="5" w:tplc="0C09001B">
      <w:start w:val="1"/>
      <w:numFmt w:val="lowerRoman"/>
      <w:lvlText w:val="%6."/>
      <w:lvlJc w:val="right"/>
      <w:pPr>
        <w:ind w:left="4036" w:hanging="180"/>
      </w:pPr>
      <w:rPr>
        <w:rFonts w:cs="Times New Roman"/>
      </w:rPr>
    </w:lvl>
    <w:lvl w:ilvl="6" w:tplc="0C09000F">
      <w:start w:val="1"/>
      <w:numFmt w:val="decimal"/>
      <w:lvlText w:val="%7."/>
      <w:lvlJc w:val="left"/>
      <w:pPr>
        <w:ind w:left="4756" w:hanging="360"/>
      </w:pPr>
      <w:rPr>
        <w:rFonts w:cs="Times New Roman"/>
      </w:rPr>
    </w:lvl>
    <w:lvl w:ilvl="7" w:tplc="0C090019">
      <w:start w:val="1"/>
      <w:numFmt w:val="lowerLetter"/>
      <w:lvlText w:val="%8."/>
      <w:lvlJc w:val="left"/>
      <w:pPr>
        <w:ind w:left="5476" w:hanging="360"/>
      </w:pPr>
      <w:rPr>
        <w:rFonts w:cs="Times New Roman"/>
      </w:rPr>
    </w:lvl>
    <w:lvl w:ilvl="8" w:tplc="0C09001B">
      <w:start w:val="1"/>
      <w:numFmt w:val="lowerRoman"/>
      <w:lvlText w:val="%9."/>
      <w:lvlJc w:val="right"/>
      <w:pPr>
        <w:ind w:left="6196" w:hanging="180"/>
      </w:pPr>
      <w:rPr>
        <w:rFonts w:cs="Times New Roman"/>
      </w:rPr>
    </w:lvl>
  </w:abstractNum>
  <w:abstractNum w:abstractNumId="2" w15:restartNumberingAfterBreak="0">
    <w:nsid w:val="39E126C7"/>
    <w:multiLevelType w:val="hybridMultilevel"/>
    <w:tmpl w:val="D5F21FF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A0"/>
    <w:rsid w:val="00472AA0"/>
    <w:rsid w:val="00532C8E"/>
    <w:rsid w:val="00996658"/>
    <w:rsid w:val="00BB1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2ECA9-A91D-4D83-A4FF-22F45CEC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AA0"/>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AA0"/>
    <w:pPr>
      <w:ind w:left="720"/>
    </w:pPr>
  </w:style>
  <w:style w:type="paragraph" w:customStyle="1" w:styleId="Default">
    <w:name w:val="Default"/>
    <w:basedOn w:val="Normal"/>
    <w:rsid w:val="00472AA0"/>
    <w:pPr>
      <w:autoSpaceDE w:val="0"/>
      <w:autoSpaceDN w:val="0"/>
    </w:pPr>
    <w:rPr>
      <w:color w:val="000000"/>
      <w:sz w:val="24"/>
      <w:szCs w:val="24"/>
      <w:lang w:eastAsia="en-AU"/>
    </w:rPr>
  </w:style>
  <w:style w:type="character" w:styleId="Hyperlink">
    <w:name w:val="Hyperlink"/>
    <w:basedOn w:val="DefaultParagraphFont"/>
    <w:uiPriority w:val="99"/>
    <w:semiHidden/>
    <w:unhideWhenUsed/>
    <w:rsid w:val="0099665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82513">
      <w:bodyDiv w:val="1"/>
      <w:marLeft w:val="0"/>
      <w:marRight w:val="0"/>
      <w:marTop w:val="0"/>
      <w:marBottom w:val="0"/>
      <w:divBdr>
        <w:top w:val="none" w:sz="0" w:space="0" w:color="auto"/>
        <w:left w:val="none" w:sz="0" w:space="0" w:color="auto"/>
        <w:bottom w:val="none" w:sz="0" w:space="0" w:color="auto"/>
        <w:right w:val="none" w:sz="0" w:space="0" w:color="auto"/>
      </w:divBdr>
    </w:div>
    <w:div w:id="137534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ills@qldwater.com.au" TargetMode="External"/><Relationship Id="rId3" Type="http://schemas.openxmlformats.org/officeDocument/2006/relationships/settings" Target="settings.xml"/><Relationship Id="rId7" Type="http://schemas.openxmlformats.org/officeDocument/2006/relationships/hyperlink" Target="https://www.wla.edu.au/fund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er@pHwater.com.au" TargetMode="External"/><Relationship Id="rId11" Type="http://schemas.openxmlformats.org/officeDocument/2006/relationships/fontTable" Target="fontTable.xml"/><Relationship Id="rId5" Type="http://schemas.openxmlformats.org/officeDocument/2006/relationships/hyperlink" Target="mailto:kathy@wioa.org.au" TargetMode="External"/><Relationship Id="rId10" Type="http://schemas.openxmlformats.org/officeDocument/2006/relationships/hyperlink" Target="http://www.qldwater.com.au" TargetMode="External"/><Relationship Id="rId4" Type="http://schemas.openxmlformats.org/officeDocument/2006/relationships/webSettings" Target="webSettings.xml"/><Relationship Id="rId9" Type="http://schemas.openxmlformats.org/officeDocument/2006/relationships/hyperlink" Target="mailto:skills@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2</cp:revision>
  <dcterms:created xsi:type="dcterms:W3CDTF">2017-12-06T05:19:00Z</dcterms:created>
  <dcterms:modified xsi:type="dcterms:W3CDTF">2017-12-06T05:59:00Z</dcterms:modified>
</cp:coreProperties>
</file>